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REGULAMIN UDZIAŁU W SZKOLNYM KONKURSIE PLASTYCZNYM DLA DLA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WYCHOWANKÓW ŚWIETLICY SZKOLNEJ  PT. „</w:t>
      </w:r>
      <w:r>
        <w:rPr>
          <w:rFonts w:cs="Times New Roman" w:ascii="Times New Roman" w:hAnsi="Times New Roman"/>
          <w:b/>
          <w:bCs/>
          <w:sz w:val="28"/>
          <w:szCs w:val="28"/>
        </w:rPr>
        <w:t>WOLNOŚĆ W BIELI I CZERWIENI- 11 LISTOPADA”</w:t>
      </w:r>
    </w:p>
    <w:p>
      <w:pPr>
        <w:pStyle w:val="Normal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§ 1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Postanowienia ogólne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 Niniejszy Regulamin określa zasady, zakres i warunki uczestnictwa w konkursie pt. ,,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Wolność w bieli i czerwieni- 11 listopada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”.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2. Organizatorem Szkolnego Konkursu jest świetlica w Szkole Podstawowej nr 2 im. Aleksandra Doby w Zalasewie.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3. </w:t>
      </w:r>
      <w:r>
        <w:rPr>
          <w:rFonts w:cs="Times New Roman" w:ascii="Times New Roman" w:hAnsi="Times New Roman"/>
          <w:b/>
          <w:bCs/>
          <w:sz w:val="28"/>
          <w:szCs w:val="28"/>
        </w:rPr>
        <w:t>Koordynatorem konkursu jest: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Joanna Napierała 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Anna Kaliszan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Współorganizatorami są wychowawcy świetlicy szkolnej. 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4. </w:t>
      </w:r>
      <w:r>
        <w:rPr>
          <w:rFonts w:cs="Times New Roman" w:ascii="Times New Roman" w:hAnsi="Times New Roman"/>
          <w:b/>
          <w:bCs/>
          <w:sz w:val="28"/>
          <w:szCs w:val="28"/>
        </w:rPr>
        <w:t>Wykonane prace należy przynieść do świetlicy głównej.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Termin składania prac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: do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.11.2022 r.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§ 2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Cele Konkursu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: 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zainteresowanie uczniów historią niepodległości Polski;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kształtowanie postaw patriotycznych;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kształtowanie świadomości narodowej i szacunku wobec Ojczyzny; 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rozbudzanie twórczej inwencji i kreatywności uczniów;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rozwijanie indywidualnych zdolności plastycznych.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§ 3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Warunki uczestnictwa: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1. Konkurs adresowany jest do </w:t>
      </w:r>
      <w:r>
        <w:rPr>
          <w:rFonts w:cs="Times New Roman" w:ascii="Times New Roman" w:hAnsi="Times New Roman"/>
          <w:sz w:val="28"/>
          <w:szCs w:val="28"/>
        </w:rPr>
        <w:t xml:space="preserve">wychowanków świetlicy szkolnej z klas 1-3.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2. Zadaniem uczniów przystępujących do konkursu jest wykonanie pracy plastycznej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5"/>
          <w:sz w:val="28"/>
          <w:szCs w:val="28"/>
        </w:rPr>
        <w:t>dowolną techniką z wykorzystaniem barwy białej i czerwonej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, związanej ze Świętem Dnia Niepodległości.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 Każdy autor może zgłosić maksymalnie 1 pracę plastyczną.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4. Technika prac dowolna (bez prac wykonanych z materiałów sypkich i spożywczych).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5. Format pracy –  A4 lub A3. Prace wykonane w innym formacie nie będą oceniane.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6. Praca powinna odpowiadać na hasło konkursu „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Wolność w bieli i czerwieni- 11 listopada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”.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7. Praca powinna być wykonana indywidualnie.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8. Prace muszą być opatrzone danymi zgłoszeniowymi – imię, nazwisko i klasa.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9. Prace należy dostarczyć osobiście do świetlicy górnej lub dolnej do dnia 0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.11.202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r.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10. Prace przyniesione po terminie nie będą brały udziału w Konkursie.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11. Poprzez dostarczenie pracy rodzice/opiekunowie wyrażają zgodę na: wzięcie udziału ucznia w konkursie na warunkach określonych w niniejszym regulaminie, przetwarzanie danych osobowych uczestnika w zakresie niezbędnym dla przeprowadzenia konkursu, opublikowanie imienia i nazwiska uczestnika niezbędne do ogłoszenia wyników konkursu. Udział w Konkursie jest jednoznaczny z nieodpłatnym udzieleniem praw autorskich w celach publikacji zdjęć na stronie internetowej szkoły oraz poprzez media społecznościowe.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12. Prace niespełniające zasad uczestnictwa, nie będą podlegały ocenie konkursowej.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13. Uczestnicy Konkursu otrzymają dyplomy, dla zwycięzców przewidziane są nagrody.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12. O wynikach Konkursu uczestnicy zostaną niezwłocznie powiadomieni poprzez Facebook szkolny i stronę internetową dnia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10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.11.202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r.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13. Wszelkie pytania, czy wątpliwości należy kierować na adres mailowy koordynatora: Joanna Napierała (</w:t>
      </w:r>
      <w:hyperlink r:id="rId2">
        <w:r>
          <w:rPr>
            <w:rStyle w:val="Czeinternetowe"/>
            <w:rFonts w:cs="Times New Roman" w:ascii="Times New Roman" w:hAnsi="Times New Roman"/>
            <w:b w:val="false"/>
            <w:bCs w:val="false"/>
            <w:sz w:val="28"/>
            <w:szCs w:val="28"/>
          </w:rPr>
          <w:t>jnapierala@spzlasewo.pl</w:t>
        </w:r>
      </w:hyperlink>
      <w:hyperlink r:id="rId3">
        <w:r>
          <w:rPr>
            <w:rFonts w:cs="Times New Roman" w:ascii="Times New Roman" w:hAnsi="Times New Roman"/>
            <w:b w:val="false"/>
            <w:bCs w:val="false"/>
            <w:sz w:val="28"/>
            <w:szCs w:val="28"/>
          </w:rPr>
          <w:t xml:space="preserve">) 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lub Anna Kaliszan (</w:t>
      </w:r>
      <w:hyperlink r:id="rId4">
        <w:r>
          <w:rPr>
            <w:rStyle w:val="Czeinternetowe"/>
            <w:rFonts w:cs="Times New Roman" w:ascii="Times New Roman" w:hAnsi="Times New Roman"/>
            <w:b w:val="false"/>
            <w:bCs w:val="false"/>
            <w:sz w:val="28"/>
            <w:szCs w:val="28"/>
          </w:rPr>
          <w:t>akaliszan@spzalasewo.pl</w:t>
        </w:r>
      </w:hyperlink>
      <w:hyperlink r:id="rId5">
        <w:r>
          <w:rPr>
            <w:rFonts w:cs="Times New Roman" w:ascii="Times New Roman" w:hAnsi="Times New Roman"/>
            <w:b w:val="false"/>
            <w:bCs w:val="false"/>
            <w:sz w:val="28"/>
            <w:szCs w:val="28"/>
          </w:rPr>
          <w:t>)</w:t>
        </w:r>
      </w:hyperlink>
    </w:p>
    <w:p>
      <w:pPr>
        <w:pStyle w:val="Normal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§ 4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Ocena prac konkursowych: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 O wyłonieniu trzech laureatów Konkursu decyduje Jury powołane przez Koordynatorów.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2. W skład Jury wejdą: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p. Joanna Napierała- koordynator, wychowawca świetlicy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- p. Anna Kaliszan-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koordynator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konkursu, wychowawca świetlicy,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position w:val="0"/>
          <w:sz w:val="28"/>
          <w:sz w:val="28"/>
          <w:szCs w:val="28"/>
          <w:vertAlign w:val="baseline"/>
        </w:rPr>
        <w:t xml:space="preserve">- p. 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position w:val="0"/>
          <w:sz w:val="28"/>
          <w:sz w:val="28"/>
          <w:szCs w:val="28"/>
          <w:vertAlign w:val="baseline"/>
        </w:rPr>
        <w:t>Sylwia Balcer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position w:val="0"/>
          <w:sz w:val="28"/>
          <w:sz w:val="28"/>
          <w:szCs w:val="28"/>
          <w:vertAlign w:val="baseline"/>
        </w:rPr>
        <w:t>-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8"/>
          <w:szCs w:val="28"/>
        </w:rPr>
        <w:t xml:space="preserve"> wychowawca świetlicy,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- p.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Alicja Waliszka-Pieprzyk-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wychowawca świetlicy,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p. K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amila Nowak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 wychowawca świetlicy,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 Jury pod uwagę weźmie:</w:t>
      </w:r>
    </w:p>
    <w:p>
      <w:pPr>
        <w:pStyle w:val="Normal"/>
        <w:ind w:left="0" w:hanging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•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pomysłowość w ujęciu tematu,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•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kreatywność,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•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oryginalność,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•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zgodność z formą i zapisami regulaminu.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4. Decyzje jury konkursowego są ostateczne.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§ 5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Ogłoszenie wyników Konkursu: 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 Wyniki zostaną ogłoszone 9.11.2022 r.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2. O wynikach Konkursu uczestnicy zostaną niezwłocznie powiadomieni poprzez Facebook szkolny i stronę internetową.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§ 6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Postanowienia ogólne: 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 Niniejszy Regulamin jest jedynym i wyłącznym dokumentem określającym zasady i warunki prowadzenia konkursu dla wychowanków świetlicy klas 1, 2 i 3 ze Szkoły Podstawowej nr 2 im. Aleksandra Doby w Zalasewie.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§ 7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Informacje dodatkowe: 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 Wszelkie decyzje dotyczące przebiegu konkursu podejmuje Organizator. Decyzje organizatora, co do przyznania określonych miejsc, jakie zajmą uczniowie w konkursie- są nieodwołalne.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2.  Przekazane prace przechodzą na własność organizatora.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  Najciekawsze prace zostaną zaprezentowane na wystawie pokonkursowej.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4.  Organizatorzy zastrzegają sobie prawo do publikowania i reprodukowania prac konkursowych bez wypłacania honorariów autorskich.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5. Udział w konkursie jest równoznaczny z akceptacją Regulaminu oraz wyrażeniem zgody na przetwarzanie danych osobowych uczestnika przez Organizatora do celów organizacyjnych i promocyjnych konkursu. </w:t>
      </w:r>
    </w:p>
    <w:p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Normal"/>
        <w:jc w:val="both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25c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napierala@spzlasewo.pl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mailto:akaliszan@spzalasewo.pl" TargetMode="External"/><Relationship Id="rId5" Type="http://schemas.openxmlformats.org/officeDocument/2006/relationships/hyperlink" Target="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LibreOffice/7.5.0.3$Windows_X86_64 LibreOffice_project/c21113d003cd3efa8c53188764377a8272d9d6de</Application>
  <AppVersion>15.0000</AppVersion>
  <DocSecurity>0</DocSecurity>
  <Pages>5</Pages>
  <Words>588</Words>
  <Characters>3840</Characters>
  <CharactersWithSpaces>4399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2016-10-19T15:26:00Z</dcterms:created>
  <dc:creator>Czytelnik</dc:creator>
  <dc:description/>
  <dc:language>pl-PL</dc:language>
  <cp:lastModifiedBy/>
  <cp:lastPrinted>2016-10-19T13:49:00Z</cp:lastPrinted>
  <dcterms:modified xsi:type="dcterms:W3CDTF">2023-10-15T16:56:19Z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